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7E" w:rsidRDefault="008A55B8" w:rsidP="00074898">
      <w:pPr>
        <w:jc w:val="center"/>
        <w:rPr>
          <w:b/>
          <w:bCs/>
          <w:color w:val="76923C" w:themeColor="accent3" w:themeShade="BF"/>
          <w:u w:val="single"/>
        </w:rPr>
      </w:pPr>
      <w:r>
        <w:rPr>
          <w:b/>
          <w:bCs/>
          <w:noProof/>
          <w:color w:val="76923C" w:themeColor="accent3" w:themeShade="BF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 wp14:anchorId="243843D8" wp14:editId="1D8F6C65">
            <wp:simplePos x="0" y="0"/>
            <wp:positionH relativeFrom="column">
              <wp:posOffset>1104265</wp:posOffset>
            </wp:positionH>
            <wp:positionV relativeFrom="paragraph">
              <wp:posOffset>-636270</wp:posOffset>
            </wp:positionV>
            <wp:extent cx="3180921" cy="1217525"/>
            <wp:effectExtent l="0" t="0" r="635" b="190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sto-logo-grey-me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21" cy="12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C7E" w:rsidRDefault="005E6C7E" w:rsidP="00074898">
      <w:pPr>
        <w:jc w:val="center"/>
        <w:rPr>
          <w:b/>
          <w:bCs/>
          <w:color w:val="76923C" w:themeColor="accent3" w:themeShade="BF"/>
          <w:u w:val="single"/>
        </w:rPr>
      </w:pPr>
    </w:p>
    <w:p w:rsidR="00FD3CBD" w:rsidRPr="00F00EF6" w:rsidRDefault="00074898" w:rsidP="009A4ED8">
      <w:pPr>
        <w:jc w:val="center"/>
        <w:rPr>
          <w:b/>
          <w:bCs/>
          <w:color w:val="76923C" w:themeColor="accent3" w:themeShade="BF"/>
          <w:u w:val="single"/>
        </w:rPr>
      </w:pPr>
      <w:bookmarkStart w:id="0" w:name="_GoBack"/>
      <w:bookmarkEnd w:id="0"/>
      <w:r w:rsidRPr="00F00EF6">
        <w:rPr>
          <w:b/>
          <w:bCs/>
          <w:color w:val="76923C" w:themeColor="accent3" w:themeShade="BF"/>
          <w:u w:val="single"/>
        </w:rPr>
        <w:t>ΦΟΡΜΑ ΕΠΙΣΤΡΟΦΗΣ ΠΡΟΪΟΝΤΟΣ</w:t>
      </w:r>
    </w:p>
    <w:p w:rsidR="00074898" w:rsidRDefault="00074898" w:rsidP="00074898">
      <w:pPr>
        <w:jc w:val="center"/>
      </w:pPr>
      <w:r>
        <w:t>Ευχαριστούμε που μας επιλέξατε για τις αγορές σας! Σε περίπτωση που θέλετε να επιστρ</w:t>
      </w:r>
      <w:r>
        <w:t>έ</w:t>
      </w:r>
      <w:r>
        <w:t xml:space="preserve">ψετε κάποιο ή κάποια από τα προϊόντα που παραλάβατε, παρακαλούμε συμπληρώστε την παρακάτω φόρμα και τοποθετήστε την στο πακέτο που θα επιστρέψετε. </w:t>
      </w:r>
      <w:r>
        <w:t xml:space="preserve">Πριν προβείτε σε οποιαδήποτε ενέργεια επικοινωνήστε τηλεφωνικά στο 2311 828700(701). 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27A5F" w:rsidTr="00B27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27A5F" w:rsidRDefault="00B27A5F" w:rsidP="00090377">
            <w:pPr>
              <w:jc w:val="center"/>
            </w:pPr>
            <w:r>
              <w:t>Ονοματεπώνυμο</w:t>
            </w:r>
          </w:p>
        </w:tc>
        <w:tc>
          <w:tcPr>
            <w:tcW w:w="4261" w:type="dxa"/>
          </w:tcPr>
          <w:p w:rsidR="00B27A5F" w:rsidRDefault="00B27A5F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A5F" w:rsidTr="00B2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27A5F" w:rsidRDefault="00B27A5F" w:rsidP="00090377">
            <w:pPr>
              <w:jc w:val="center"/>
            </w:pPr>
            <w:r>
              <w:t>Διεύθυνση, Πόλη ,Τκ</w:t>
            </w:r>
          </w:p>
        </w:tc>
        <w:tc>
          <w:tcPr>
            <w:tcW w:w="4261" w:type="dxa"/>
          </w:tcPr>
          <w:p w:rsidR="00B27A5F" w:rsidRDefault="00B27A5F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A5F" w:rsidTr="00B2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27A5F" w:rsidRDefault="00B27A5F" w:rsidP="00090377">
            <w:pPr>
              <w:jc w:val="center"/>
            </w:pPr>
            <w:r>
              <w:t>Τηλέφωνο</w:t>
            </w:r>
          </w:p>
        </w:tc>
        <w:tc>
          <w:tcPr>
            <w:tcW w:w="4261" w:type="dxa"/>
          </w:tcPr>
          <w:p w:rsidR="00B27A5F" w:rsidRDefault="00B27A5F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7A5F" w:rsidTr="00B27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27A5F" w:rsidRPr="00B27A5F" w:rsidRDefault="00B27A5F" w:rsidP="000903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261" w:type="dxa"/>
          </w:tcPr>
          <w:p w:rsidR="00B27A5F" w:rsidRDefault="00B27A5F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A5F" w:rsidTr="00B27A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27A5F" w:rsidRDefault="00B27A5F" w:rsidP="00090377">
            <w:pPr>
              <w:jc w:val="center"/>
            </w:pPr>
            <w:r>
              <w:t>Αριθμός Παραγγελίας</w:t>
            </w:r>
          </w:p>
        </w:tc>
        <w:tc>
          <w:tcPr>
            <w:tcW w:w="4261" w:type="dxa"/>
          </w:tcPr>
          <w:p w:rsidR="00B27A5F" w:rsidRDefault="00B27A5F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27A5F" w:rsidRPr="00937B4D" w:rsidRDefault="00B27A5F" w:rsidP="00074898">
      <w:pPr>
        <w:jc w:val="center"/>
        <w:rPr>
          <w:sz w:val="18"/>
        </w:rPr>
      </w:pPr>
    </w:p>
    <w:p w:rsidR="00937B4D" w:rsidRDefault="00937B4D" w:rsidP="00074898">
      <w:pPr>
        <w:jc w:val="center"/>
        <w:rPr>
          <w:sz w:val="18"/>
        </w:rPr>
      </w:pPr>
      <w:r w:rsidRPr="00937B4D">
        <w:rPr>
          <w:sz w:val="18"/>
        </w:rPr>
        <w:t>Η αλλαγή άρτιου προϊόντος προϋποθέτει αυτό να βρίσκεται στην αρχική του συσκευασία και στην ίδια κατ</w:t>
      </w:r>
      <w:r w:rsidRPr="00937B4D">
        <w:rPr>
          <w:sz w:val="18"/>
        </w:rPr>
        <w:t>ά</w:t>
      </w:r>
      <w:r w:rsidRPr="00937B4D">
        <w:rPr>
          <w:sz w:val="18"/>
        </w:rPr>
        <w:t>σταση στην οποία το παραλάβατε μαζί με την απόδειξη λιανικής πώλησης/τιμολόγιο και συμπεριλαμβανομένων των ειδικών σημάνσεων του προϊόντος (καρτελάκια</w:t>
      </w:r>
      <w:r w:rsidR="002618FA">
        <w:rPr>
          <w:sz w:val="18"/>
        </w:rPr>
        <w:t xml:space="preserve"> αν υπάρχουν</w:t>
      </w:r>
      <w:r w:rsidRPr="00937B4D">
        <w:rPr>
          <w:sz w:val="18"/>
        </w:rPr>
        <w:t>)</w:t>
      </w:r>
      <w:r>
        <w:rPr>
          <w:sz w:val="18"/>
        </w:rPr>
        <w:t>.</w:t>
      </w:r>
    </w:p>
    <w:p w:rsidR="00574DE3" w:rsidRPr="00574DE3" w:rsidRDefault="00574DE3" w:rsidP="00574DE3">
      <w:pPr>
        <w:spacing w:after="0" w:line="240" w:lineRule="auto"/>
        <w:jc w:val="center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/>
          <w:bCs/>
          <w:color w:val="76923C" w:themeColor="accent3" w:themeShade="BF"/>
        </w:rPr>
      </w:pPr>
      <w:r w:rsidRPr="00574DE3">
        <w:rPr>
          <w:b/>
          <w:bCs/>
          <w:color w:val="76923C" w:themeColor="accent3" w:themeShade="BF"/>
        </w:rPr>
        <w:t>ΑΙΤΙΑ ΕΠΙΣΤΡΟΦΗΣ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74DE3" w:rsidTr="0057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574DE3" w:rsidRDefault="00574DE3" w:rsidP="000748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ΕΛΑΒΑ ΛΑΘΟΣ ΠΡΟΙΟΝ</w:t>
            </w:r>
          </w:p>
        </w:tc>
        <w:tc>
          <w:tcPr>
            <w:tcW w:w="2130" w:type="dxa"/>
          </w:tcPr>
          <w:p w:rsidR="00A84B34" w:rsidRDefault="00574DE3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ΕΚΑΝΑ ΛΑΘΟΣ</w:t>
            </w:r>
          </w:p>
          <w:p w:rsidR="00574DE3" w:rsidRDefault="00574DE3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ΠΑΡΑ</w:t>
            </w:r>
            <w:r>
              <w:rPr>
                <w:sz w:val="18"/>
              </w:rPr>
              <w:t>Γ</w:t>
            </w:r>
            <w:r>
              <w:rPr>
                <w:sz w:val="18"/>
              </w:rPr>
              <w:t>ΓΕΛΙΑ</w:t>
            </w:r>
          </w:p>
        </w:tc>
        <w:tc>
          <w:tcPr>
            <w:tcW w:w="2131" w:type="dxa"/>
          </w:tcPr>
          <w:p w:rsidR="009A2D3B" w:rsidRDefault="00574DE3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n-US"/>
              </w:rPr>
            </w:pPr>
            <w:r>
              <w:rPr>
                <w:sz w:val="18"/>
              </w:rPr>
              <w:t>ΤΟ ΠΡΟΪΟΝ ΗΤΑΝ</w:t>
            </w:r>
          </w:p>
          <w:p w:rsidR="00574DE3" w:rsidRDefault="00574DE3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 ΕΛΑ</w:t>
            </w:r>
            <w:r>
              <w:rPr>
                <w:sz w:val="18"/>
              </w:rPr>
              <w:t>Τ</w:t>
            </w:r>
            <w:r>
              <w:rPr>
                <w:sz w:val="18"/>
              </w:rPr>
              <w:t>ΤΩΜΑΤΙΚΟ</w:t>
            </w:r>
          </w:p>
        </w:tc>
        <w:tc>
          <w:tcPr>
            <w:tcW w:w="2131" w:type="dxa"/>
          </w:tcPr>
          <w:p w:rsidR="00574DE3" w:rsidRDefault="00574DE3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ΑΛΛΑΞΑ ΓΝΩΜΗ</w:t>
            </w:r>
          </w:p>
        </w:tc>
      </w:tr>
      <w:tr w:rsidR="00574DE3" w:rsidTr="0057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574DE3" w:rsidRDefault="00574DE3" w:rsidP="00074898">
            <w:pPr>
              <w:jc w:val="center"/>
              <w:rPr>
                <w:sz w:val="18"/>
              </w:rPr>
            </w:pPr>
          </w:p>
        </w:tc>
        <w:tc>
          <w:tcPr>
            <w:tcW w:w="2130" w:type="dxa"/>
          </w:tcPr>
          <w:p w:rsidR="00574DE3" w:rsidRDefault="00574DE3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1" w:type="dxa"/>
          </w:tcPr>
          <w:p w:rsidR="00574DE3" w:rsidRDefault="00574DE3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1" w:type="dxa"/>
          </w:tcPr>
          <w:p w:rsidR="00574DE3" w:rsidRDefault="00574DE3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74DE3" w:rsidTr="0057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574DE3" w:rsidRDefault="00574DE3" w:rsidP="00074898">
            <w:pPr>
              <w:jc w:val="center"/>
              <w:rPr>
                <w:sz w:val="18"/>
              </w:rPr>
            </w:pPr>
          </w:p>
        </w:tc>
        <w:tc>
          <w:tcPr>
            <w:tcW w:w="2130" w:type="dxa"/>
          </w:tcPr>
          <w:p w:rsidR="00574DE3" w:rsidRDefault="00574DE3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1" w:type="dxa"/>
          </w:tcPr>
          <w:p w:rsidR="00574DE3" w:rsidRDefault="00574DE3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1" w:type="dxa"/>
          </w:tcPr>
          <w:p w:rsidR="00574DE3" w:rsidRDefault="00574DE3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574DE3" w:rsidTr="0057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</w:tcPr>
          <w:p w:rsidR="00574DE3" w:rsidRDefault="00574DE3" w:rsidP="00074898">
            <w:pPr>
              <w:jc w:val="center"/>
              <w:rPr>
                <w:sz w:val="18"/>
              </w:rPr>
            </w:pPr>
          </w:p>
        </w:tc>
        <w:tc>
          <w:tcPr>
            <w:tcW w:w="2130" w:type="dxa"/>
          </w:tcPr>
          <w:p w:rsidR="00574DE3" w:rsidRDefault="00574DE3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1" w:type="dxa"/>
          </w:tcPr>
          <w:p w:rsidR="00574DE3" w:rsidRDefault="00574DE3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1" w:type="dxa"/>
          </w:tcPr>
          <w:p w:rsidR="00574DE3" w:rsidRDefault="00574DE3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:rsidR="00574DE3" w:rsidRPr="00A84B34" w:rsidRDefault="00574DE3" w:rsidP="00A84B34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color w:val="76923C" w:themeColor="accent3" w:themeShade="BF"/>
          <w:sz w:val="18"/>
        </w:rPr>
      </w:pPr>
      <w:r w:rsidRPr="00A84B34">
        <w:rPr>
          <w:b/>
          <w:bCs/>
          <w:color w:val="76923C" w:themeColor="accent3" w:themeShade="BF"/>
          <w:sz w:val="18"/>
        </w:rPr>
        <w:t>Σημειώστε την αιτία επιστροφής.</w:t>
      </w:r>
    </w:p>
    <w:p w:rsidR="006943D1" w:rsidRPr="00A84B34" w:rsidRDefault="009A2D3B" w:rsidP="00074898">
      <w:pPr>
        <w:jc w:val="center"/>
        <w:rPr>
          <w:b/>
        </w:rPr>
      </w:pPr>
      <w:r w:rsidRPr="009A2D3B">
        <w:rPr>
          <w:b/>
        </w:rPr>
        <w:t xml:space="preserve">Σε περίπτωση ελαττωματικού προϊόντος στείλτε μας </w:t>
      </w:r>
      <w:r w:rsidRPr="009A2D3B">
        <w:rPr>
          <w:b/>
          <w:lang w:val="en-US"/>
        </w:rPr>
        <w:t>email</w:t>
      </w:r>
      <w:r w:rsidRPr="009A2D3B">
        <w:rPr>
          <w:b/>
        </w:rPr>
        <w:t xml:space="preserve"> με φωτογραφία, βίντεο και περιγραφεί της βλάβης του πρ</w:t>
      </w:r>
      <w:r w:rsidRPr="009A2D3B">
        <w:rPr>
          <w:b/>
        </w:rPr>
        <w:t>ο</w:t>
      </w:r>
      <w:r w:rsidRPr="009A2D3B">
        <w:rPr>
          <w:b/>
        </w:rPr>
        <w:t xml:space="preserve">ϊόντος στο </w:t>
      </w:r>
      <w:r w:rsidRPr="009A2D3B">
        <w:rPr>
          <w:b/>
          <w:lang w:val="en-US"/>
        </w:rPr>
        <w:t>email</w:t>
      </w:r>
      <w:r w:rsidRPr="009A2D3B">
        <w:rPr>
          <w:b/>
        </w:rPr>
        <w:t xml:space="preserve"> </w:t>
      </w:r>
      <w:hyperlink r:id="rId6" w:history="1">
        <w:r w:rsidR="00A84B34" w:rsidRPr="00CF3FB8">
          <w:rPr>
            <w:rStyle w:val="-"/>
            <w:b/>
            <w:lang w:val="en-US"/>
          </w:rPr>
          <w:t>info</w:t>
        </w:r>
        <w:r w:rsidR="00A84B34" w:rsidRPr="00CF3FB8">
          <w:rPr>
            <w:rStyle w:val="-"/>
            <w:b/>
          </w:rPr>
          <w:t>@</w:t>
        </w:r>
        <w:proofErr w:type="spellStart"/>
        <w:r w:rsidR="00A84B34" w:rsidRPr="00CF3FB8">
          <w:rPr>
            <w:rStyle w:val="-"/>
            <w:b/>
            <w:lang w:val="en-US"/>
          </w:rPr>
          <w:t>evesto</w:t>
        </w:r>
        <w:proofErr w:type="spellEnd"/>
        <w:r w:rsidR="00A84B34" w:rsidRPr="00CF3FB8">
          <w:rPr>
            <w:rStyle w:val="-"/>
            <w:b/>
          </w:rPr>
          <w:t>.</w:t>
        </w:r>
        <w:r w:rsidR="00A84B34" w:rsidRPr="00CF3FB8">
          <w:rPr>
            <w:rStyle w:val="-"/>
            <w:b/>
            <w:lang w:val="en-US"/>
          </w:rPr>
          <w:t>gr</w:t>
        </w:r>
      </w:hyperlink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84B34" w:rsidTr="00A84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84B34" w:rsidRPr="00A84B34" w:rsidRDefault="00A84B34" w:rsidP="00074898">
            <w:pPr>
              <w:jc w:val="center"/>
              <w:rPr>
                <w:sz w:val="20"/>
              </w:rPr>
            </w:pPr>
            <w:r w:rsidRPr="00A84B34">
              <w:rPr>
                <w:sz w:val="20"/>
              </w:rPr>
              <w:t>ΚΩΔΙΚΟΣ</w:t>
            </w:r>
          </w:p>
          <w:p w:rsidR="00A84B34" w:rsidRPr="00A84B34" w:rsidRDefault="00A84B34" w:rsidP="00074898">
            <w:pPr>
              <w:jc w:val="center"/>
              <w:rPr>
                <w:sz w:val="20"/>
              </w:rPr>
            </w:pPr>
            <w:r w:rsidRPr="00A84B34">
              <w:rPr>
                <w:sz w:val="20"/>
              </w:rPr>
              <w:t xml:space="preserve"> ΠΡ</w:t>
            </w:r>
            <w:r w:rsidRPr="00A84B34">
              <w:rPr>
                <w:sz w:val="20"/>
              </w:rPr>
              <w:t>Ο</w:t>
            </w:r>
            <w:r w:rsidRPr="00A84B34">
              <w:rPr>
                <w:sz w:val="20"/>
              </w:rPr>
              <w:t>ΪΟΝΤΟΣ</w:t>
            </w:r>
          </w:p>
        </w:tc>
        <w:tc>
          <w:tcPr>
            <w:tcW w:w="1704" w:type="dxa"/>
          </w:tcPr>
          <w:p w:rsidR="00A84B34" w:rsidRPr="00A84B34" w:rsidRDefault="00A84B34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84B34">
              <w:rPr>
                <w:sz w:val="20"/>
              </w:rPr>
              <w:t>ΠΟΣΟΤΗΤΑ</w:t>
            </w:r>
          </w:p>
        </w:tc>
        <w:tc>
          <w:tcPr>
            <w:tcW w:w="1704" w:type="dxa"/>
          </w:tcPr>
          <w:p w:rsidR="00A84B34" w:rsidRPr="00A84B34" w:rsidRDefault="00A84B34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84B34">
              <w:rPr>
                <w:sz w:val="20"/>
              </w:rPr>
              <w:t xml:space="preserve">ΑΛΛΑΓΗ </w:t>
            </w:r>
          </w:p>
        </w:tc>
        <w:tc>
          <w:tcPr>
            <w:tcW w:w="1705" w:type="dxa"/>
          </w:tcPr>
          <w:p w:rsidR="00A84B34" w:rsidRPr="00A84B34" w:rsidRDefault="00A84B34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84B34">
              <w:rPr>
                <w:sz w:val="20"/>
              </w:rPr>
              <w:t>ΕΠΙΣΤΡΟΦΗ ΧΡΗΜΑΤΩΝ</w:t>
            </w:r>
          </w:p>
        </w:tc>
        <w:tc>
          <w:tcPr>
            <w:tcW w:w="1705" w:type="dxa"/>
          </w:tcPr>
          <w:p w:rsidR="00A84B34" w:rsidRPr="00A84B34" w:rsidRDefault="00A84B34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84B34">
              <w:rPr>
                <w:sz w:val="20"/>
              </w:rPr>
              <w:t>ΠΙΣΤΩΣΗ</w:t>
            </w:r>
          </w:p>
        </w:tc>
      </w:tr>
      <w:tr w:rsidR="00A84B34" w:rsidTr="00A8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84B34" w:rsidRDefault="00A84B34" w:rsidP="0007489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704" w:type="dxa"/>
          </w:tcPr>
          <w:p w:rsidR="00A84B34" w:rsidRDefault="00A84B34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A84B34" w:rsidRDefault="00A84B34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A84B34" w:rsidRDefault="00A84B34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A84B34" w:rsidRDefault="00A84B34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A84B34" w:rsidTr="00A84B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84B34" w:rsidRDefault="00A84B34" w:rsidP="0007489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704" w:type="dxa"/>
          </w:tcPr>
          <w:p w:rsidR="00A84B34" w:rsidRDefault="00A84B34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A84B34" w:rsidRDefault="00A84B34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A84B34" w:rsidRDefault="00A84B34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A84B34" w:rsidRDefault="00A84B34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A84B34" w:rsidTr="00A84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A84B34" w:rsidRDefault="00A84B34" w:rsidP="00074898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704" w:type="dxa"/>
          </w:tcPr>
          <w:p w:rsidR="00A84B34" w:rsidRDefault="00A84B34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4" w:type="dxa"/>
          </w:tcPr>
          <w:p w:rsidR="00A84B34" w:rsidRDefault="00A84B34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A84B34" w:rsidRDefault="00A84B34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705" w:type="dxa"/>
          </w:tcPr>
          <w:p w:rsidR="00A84B34" w:rsidRDefault="00A84B34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:rsidR="00A84B34" w:rsidRPr="00F95357" w:rsidRDefault="00283CFB" w:rsidP="00074898">
      <w:pPr>
        <w:jc w:val="center"/>
        <w:rPr>
          <w:b/>
          <w:bCs/>
          <w:color w:val="76923C" w:themeColor="accent3" w:themeShade="BF"/>
          <w:sz w:val="18"/>
        </w:rPr>
      </w:pPr>
      <w:r w:rsidRPr="00F95357">
        <w:rPr>
          <w:b/>
          <w:bCs/>
          <w:color w:val="76923C" w:themeColor="accent3" w:themeShade="BF"/>
          <w:sz w:val="18"/>
        </w:rPr>
        <w:t>Σημειώστε Χ</w:t>
      </w:r>
    </w:p>
    <w:p w:rsidR="006943D1" w:rsidRPr="00A84B34" w:rsidRDefault="006943D1" w:rsidP="00A84B34">
      <w:pPr>
        <w:spacing w:after="0" w:line="240" w:lineRule="aut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bCs/>
          <w:color w:val="76923C" w:themeColor="accent3" w:themeShade="BF"/>
          <w:sz w:val="18"/>
        </w:rPr>
      </w:pPr>
    </w:p>
    <w:p w:rsidR="006943D1" w:rsidRDefault="006943D1" w:rsidP="00074898">
      <w:pPr>
        <w:jc w:val="center"/>
        <w:rPr>
          <w:sz w:val="20"/>
        </w:rPr>
      </w:pPr>
      <w:r w:rsidRPr="00C67AD6">
        <w:rPr>
          <w:sz w:val="20"/>
        </w:rPr>
        <w:t xml:space="preserve">**Αν επιλέξατε ΕΠΙΣΤΡΟΦΗ ΧΡΗΜΑΤΩΝ συμπληρώστε τον παρακάτω πίνακα. Παρακαλώ σημειώστε πως δεν μπορεί να γίνει επιστροφή χρημάτων, εάν το προϊόν έχει χρησιμοποιηθεί μετά το άνοιγμά του. Το ποσό θα κατατεθεί </w:t>
      </w:r>
      <w:r w:rsidR="00A87078">
        <w:rPr>
          <w:sz w:val="20"/>
        </w:rPr>
        <w:t xml:space="preserve">το συντομότερο στο λογαριασμό σας </w:t>
      </w:r>
      <w:r w:rsidRPr="00C67AD6">
        <w:rPr>
          <w:sz w:val="20"/>
        </w:rPr>
        <w:t>από την ημερομηνία παραλαβής και ελέγχου των επ</w:t>
      </w:r>
      <w:r w:rsidRPr="00C67AD6">
        <w:rPr>
          <w:sz w:val="20"/>
        </w:rPr>
        <w:t>ι</w:t>
      </w:r>
      <w:r w:rsidRPr="00C67AD6">
        <w:rPr>
          <w:sz w:val="20"/>
        </w:rPr>
        <w:t>στρεφόμενων προϊόντων</w:t>
      </w:r>
      <w:r w:rsidR="00C67AD6" w:rsidRPr="00C67AD6">
        <w:rPr>
          <w:sz w:val="20"/>
        </w:rPr>
        <w:t>.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A3988" w:rsidRPr="00A84B34" w:rsidTr="00EA3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A3988" w:rsidRPr="00A84B34" w:rsidRDefault="00EA3988" w:rsidP="00074898">
            <w:pPr>
              <w:jc w:val="center"/>
              <w:rPr>
                <w:sz w:val="20"/>
              </w:rPr>
            </w:pPr>
            <w:r w:rsidRPr="00A84B34">
              <w:rPr>
                <w:sz w:val="20"/>
              </w:rPr>
              <w:t xml:space="preserve">ΤΡΑΠΕΖΑ </w:t>
            </w:r>
          </w:p>
        </w:tc>
        <w:tc>
          <w:tcPr>
            <w:tcW w:w="4261" w:type="dxa"/>
          </w:tcPr>
          <w:p w:rsidR="00EA3988" w:rsidRPr="00A84B34" w:rsidRDefault="00EA3988" w:rsidP="00074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3988" w:rsidRPr="00A84B34" w:rsidTr="00EA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A3988" w:rsidRPr="00A84B34" w:rsidRDefault="00EA3988" w:rsidP="00074898">
            <w:pPr>
              <w:jc w:val="center"/>
              <w:rPr>
                <w:sz w:val="20"/>
              </w:rPr>
            </w:pPr>
            <w:r w:rsidRPr="00A84B34">
              <w:rPr>
                <w:sz w:val="20"/>
              </w:rPr>
              <w:t xml:space="preserve">ΟΝΟΜΑΤΕΠΩΝΥΜΟ ΔΙΚΑΙΟΥΧΟΥ </w:t>
            </w:r>
          </w:p>
        </w:tc>
        <w:tc>
          <w:tcPr>
            <w:tcW w:w="4261" w:type="dxa"/>
          </w:tcPr>
          <w:p w:rsidR="00EA3988" w:rsidRPr="00A84B34" w:rsidRDefault="00EA3988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3988" w:rsidRPr="00A84B34" w:rsidTr="00EA3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A3988" w:rsidRPr="00A84B34" w:rsidRDefault="00EA3988" w:rsidP="00074898">
            <w:pPr>
              <w:jc w:val="center"/>
              <w:rPr>
                <w:sz w:val="20"/>
                <w:lang w:val="en-US"/>
              </w:rPr>
            </w:pPr>
            <w:r w:rsidRPr="00A84B34">
              <w:rPr>
                <w:sz w:val="20"/>
                <w:lang w:val="en-US"/>
              </w:rPr>
              <w:t>IBAN</w:t>
            </w:r>
          </w:p>
        </w:tc>
        <w:tc>
          <w:tcPr>
            <w:tcW w:w="4261" w:type="dxa"/>
          </w:tcPr>
          <w:p w:rsidR="00EA3988" w:rsidRPr="00A84B34" w:rsidRDefault="00EA3988" w:rsidP="00074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A3988" w:rsidRPr="00A84B34" w:rsidTr="00EA3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A3988" w:rsidRPr="00A84B34" w:rsidRDefault="00EA3988" w:rsidP="00074898">
            <w:pPr>
              <w:jc w:val="center"/>
              <w:rPr>
                <w:sz w:val="20"/>
              </w:rPr>
            </w:pPr>
          </w:p>
        </w:tc>
        <w:tc>
          <w:tcPr>
            <w:tcW w:w="4261" w:type="dxa"/>
          </w:tcPr>
          <w:p w:rsidR="00EA3988" w:rsidRPr="00A84B34" w:rsidRDefault="00EA3988" w:rsidP="00074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EA3988" w:rsidRDefault="00EA3988" w:rsidP="00074898">
      <w:pPr>
        <w:jc w:val="center"/>
        <w:rPr>
          <w:sz w:val="16"/>
          <w:lang w:val="en-US"/>
        </w:rPr>
      </w:pPr>
    </w:p>
    <w:p w:rsidR="00AC1110" w:rsidRPr="00AC1110" w:rsidRDefault="00AC1110" w:rsidP="00074898">
      <w:pPr>
        <w:jc w:val="center"/>
        <w:rPr>
          <w:sz w:val="16"/>
          <w:lang w:val="en-US"/>
        </w:rPr>
      </w:pPr>
    </w:p>
    <w:sectPr w:rsidR="00AC1110" w:rsidRPr="00AC1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7E"/>
    <w:rsid w:val="00074898"/>
    <w:rsid w:val="00090377"/>
    <w:rsid w:val="002618FA"/>
    <w:rsid w:val="00283CFB"/>
    <w:rsid w:val="00574DE3"/>
    <w:rsid w:val="005E6C7E"/>
    <w:rsid w:val="0068477E"/>
    <w:rsid w:val="006943D1"/>
    <w:rsid w:val="00734550"/>
    <w:rsid w:val="008A55B8"/>
    <w:rsid w:val="00937B4D"/>
    <w:rsid w:val="009A2D3B"/>
    <w:rsid w:val="009A4ED8"/>
    <w:rsid w:val="00A84B34"/>
    <w:rsid w:val="00A87078"/>
    <w:rsid w:val="00AC1110"/>
    <w:rsid w:val="00B27A5F"/>
    <w:rsid w:val="00C67AD6"/>
    <w:rsid w:val="00CA32BD"/>
    <w:rsid w:val="00EA3988"/>
    <w:rsid w:val="00F00EF6"/>
    <w:rsid w:val="00F95357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27A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-">
    <w:name w:val="Hyperlink"/>
    <w:basedOn w:val="a0"/>
    <w:uiPriority w:val="99"/>
    <w:unhideWhenUsed/>
    <w:rsid w:val="00A84B3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A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27A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-">
    <w:name w:val="Hyperlink"/>
    <w:basedOn w:val="a0"/>
    <w:uiPriority w:val="99"/>
    <w:unhideWhenUsed/>
    <w:rsid w:val="00A84B3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A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A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vest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1250</Characters>
  <Application>Microsoft Office Word</Application>
  <DocSecurity>0</DocSecurity>
  <Lines>10</Lines>
  <Paragraphs>2</Paragraphs>
  <ScaleCrop>false</ScaleCrop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2022-04-10T15:41:00Z</dcterms:created>
  <dcterms:modified xsi:type="dcterms:W3CDTF">2022-04-10T16:16:00Z</dcterms:modified>
</cp:coreProperties>
</file>